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57" w:rsidRDefault="000456AF" w:rsidP="000F3557">
      <w:pPr>
        <w:spacing w:after="0" w:line="240" w:lineRule="auto"/>
        <w:jc w:val="right"/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="00B5737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>Příloha č. 7</w:t>
      </w:r>
      <w:r w:rsidR="000F3557">
        <w:rPr>
          <w:rFonts w:asciiTheme="minorHAnsi" w:eastAsia="Times New Roman" w:hAnsiTheme="minorHAnsi" w:cs="Times New Roman"/>
          <w:b/>
          <w:color w:val="000000" w:themeColor="text1"/>
          <w:sz w:val="20"/>
          <w:szCs w:val="20"/>
          <w:lang w:eastAsia="cs-CZ"/>
        </w:rPr>
        <w:t xml:space="preserve"> k vyhlášce č. 503/2006 Sb. </w:t>
      </w:r>
    </w:p>
    <w:p w:rsidR="000F3557" w:rsidRDefault="000456AF" w:rsidP="000456AF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0456AF" w:rsidRDefault="000456AF" w:rsidP="000456AF">
      <w:pPr>
        <w:pStyle w:val="Nadpis1"/>
        <w:tabs>
          <w:tab w:val="left" w:pos="5670"/>
        </w:tabs>
        <w:spacing w:before="0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0F3557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Adresa příslušného úřadu </w:t>
      </w:r>
    </w:p>
    <w:p w:rsidR="000456AF" w:rsidRDefault="000456AF" w:rsidP="000456AF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  <w:t>Úřad: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Úřad městyse Suchdol nad Odrou</w:t>
      </w:r>
    </w:p>
    <w:p w:rsidR="000456AF" w:rsidRDefault="000456AF" w:rsidP="000456AF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stavební úřad</w:t>
      </w:r>
    </w:p>
    <w:p w:rsidR="000456AF" w:rsidRDefault="000456AF" w:rsidP="000456AF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b/>
          <w:szCs w:val="24"/>
        </w:rPr>
      </w:pPr>
      <w:r>
        <w:rPr>
          <w:rFonts w:asciiTheme="minorHAnsi" w:hAnsiTheme="minorHAnsi" w:cs="Times New Roman"/>
          <w:szCs w:val="24"/>
        </w:rPr>
        <w:tab/>
        <w:t>Ulice: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Komenského 318</w:t>
      </w:r>
    </w:p>
    <w:p w:rsidR="000456AF" w:rsidRDefault="000456AF" w:rsidP="000456AF">
      <w:pPr>
        <w:tabs>
          <w:tab w:val="left" w:pos="5670"/>
          <w:tab w:val="left" w:pos="7088"/>
        </w:tabs>
        <w:spacing w:after="0" w:line="360" w:lineRule="auto"/>
        <w:rPr>
          <w:rFonts w:asciiTheme="minorHAnsi" w:hAnsiTheme="minorHAnsi" w:cs="Times New Roman"/>
          <w:szCs w:val="24"/>
        </w:rPr>
      </w:pPr>
      <w:r>
        <w:rPr>
          <w:rFonts w:asciiTheme="minorHAnsi" w:hAnsiTheme="minorHAnsi" w:cs="Times New Roman"/>
          <w:szCs w:val="24"/>
        </w:rPr>
        <w:tab/>
        <w:t>PSČ, obec:</w:t>
      </w:r>
      <w:r>
        <w:rPr>
          <w:rFonts w:asciiTheme="minorHAnsi" w:hAnsiTheme="minorHAnsi" w:cs="Times New Roman"/>
          <w:szCs w:val="24"/>
        </w:rPr>
        <w:tab/>
      </w:r>
      <w:r>
        <w:rPr>
          <w:rFonts w:asciiTheme="minorHAnsi" w:hAnsiTheme="minorHAnsi" w:cs="Times New Roman"/>
          <w:b/>
          <w:szCs w:val="24"/>
        </w:rPr>
        <w:t>742 01 Suchdol nad Odrou</w:t>
      </w:r>
    </w:p>
    <w:p w:rsidR="00DB327C" w:rsidRPr="00E141B9" w:rsidRDefault="00DB327C" w:rsidP="00DB327C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>Věc:</w:t>
      </w:r>
      <w:r w:rsidRPr="00E141B9">
        <w:rPr>
          <w:rFonts w:asciiTheme="minorHAnsi" w:eastAsia="Times New Roman" w:hAnsiTheme="minorHAnsi" w:cs="Times New Roman"/>
          <w:b/>
          <w:bCs/>
          <w:iCs/>
          <w:color w:val="000000" w:themeColor="text1"/>
          <w:sz w:val="24"/>
          <w:szCs w:val="24"/>
          <w:lang w:eastAsia="cs-CZ"/>
        </w:rPr>
        <w:tab/>
      </w:r>
      <w:r w:rsidRPr="00E141B9">
        <w:rPr>
          <w:rFonts w:asciiTheme="minorHAnsi" w:eastAsia="Times New Roman" w:hAnsiTheme="minorHAnsi" w:cs="Times New Roman"/>
          <w:b/>
          <w:bCs/>
          <w:iCs/>
          <w:caps/>
          <w:color w:val="000000" w:themeColor="text1"/>
          <w:sz w:val="28"/>
          <w:szCs w:val="28"/>
          <w:lang w:eastAsia="cs-CZ"/>
        </w:rPr>
        <w:t>oznámení záměru</w:t>
      </w:r>
    </w:p>
    <w:p w:rsidR="00DB327C" w:rsidRPr="00E141B9" w:rsidRDefault="00DB327C" w:rsidP="00DB327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p w:rsidR="00DB327C" w:rsidRPr="00E141B9" w:rsidRDefault="00DB327C" w:rsidP="00DB327C">
      <w:pPr>
        <w:keepNext/>
        <w:keepLines/>
        <w:spacing w:after="0" w:line="240" w:lineRule="auto"/>
        <w:jc w:val="both"/>
        <w:outlineLvl w:val="0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podle ustanovení § 96 zákona č. 183/2006 Sb., o územním plánování a stavebním řádu (stavební zákon) a § 15 vyhlášky č. 503/2006 Sb., o podrobnější úpravě územního rozhodování, územního opatření a stavebního řádu.</w:t>
      </w:r>
    </w:p>
    <w:p w:rsidR="00DB327C" w:rsidRPr="00E141B9" w:rsidRDefault="00DB327C" w:rsidP="00DB327C">
      <w:pPr>
        <w:spacing w:before="840"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DB327C" w:rsidRPr="00E141B9" w:rsidRDefault="00DB327C" w:rsidP="00DB327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I. Identifikační údaje záměru</w:t>
      </w:r>
    </w:p>
    <w:p w:rsidR="00DB327C" w:rsidRPr="00E141B9" w:rsidRDefault="00DB327C" w:rsidP="00DB327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(druh a účel záměru, v případě souboru staveb označení jednotlivých staveb souboru, místo záměru – obec, ulice, číslo popisné / evidenční)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B327C" w:rsidRPr="00E141B9" w:rsidRDefault="00DB327C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B327C" w:rsidRPr="00E141B9" w:rsidRDefault="00DB327C" w:rsidP="00DB327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DB327C" w:rsidRPr="00E141B9" w:rsidTr="000B744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7C" w:rsidRPr="00E141B9" w:rsidRDefault="00DB327C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141B9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7C" w:rsidRPr="00E141B9" w:rsidRDefault="00DB327C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141B9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7C" w:rsidRPr="00E141B9" w:rsidRDefault="00DB327C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141B9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27C" w:rsidRPr="00E141B9" w:rsidRDefault="00DB327C" w:rsidP="000B744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E141B9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výměra</w:t>
            </w:r>
          </w:p>
        </w:tc>
      </w:tr>
      <w:tr w:rsidR="00DB327C" w:rsidRPr="00E141B9" w:rsidTr="00DB327C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B327C" w:rsidRPr="00E141B9" w:rsidTr="00DB327C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B327C" w:rsidRPr="00E141B9" w:rsidTr="00DB327C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B327C" w:rsidRPr="00E141B9" w:rsidTr="00DB327C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B327C" w:rsidRPr="00E141B9" w:rsidTr="00DB327C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7C" w:rsidRPr="00E141B9" w:rsidRDefault="00DB327C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FC26BD" w:rsidRPr="00E141B9" w:rsidTr="00DB327C">
        <w:trPr>
          <w:cantSplit/>
          <w:trHeight w:val="567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BD" w:rsidRPr="00E141B9" w:rsidRDefault="00FC26BD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BD" w:rsidRPr="00E141B9" w:rsidRDefault="00FC26BD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BD" w:rsidRPr="00E141B9" w:rsidRDefault="00FC26BD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BD" w:rsidRPr="00E141B9" w:rsidRDefault="00FC26BD" w:rsidP="00DB327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:rsidR="00DB327C" w:rsidRPr="00E141B9" w:rsidRDefault="00DB327C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Umisťuje-li se záměr na více pozemcích / stavbách, žadatel připojuje údaje obsažené v tomto bodě </w:t>
      </w:r>
      <w:r w:rsidR="00DA7FA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br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samostatné příloze:  </w:t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</w:t>
      </w:r>
    </w:p>
    <w:p w:rsidR="00DB327C" w:rsidRPr="00E141B9" w:rsidRDefault="00DB327C" w:rsidP="00DB327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lastRenderedPageBreak/>
        <w:t>III.   Identifikační údaje oznamovatele</w:t>
      </w:r>
    </w:p>
    <w:p w:rsidR="00DA7FA0" w:rsidRPr="00C107C2" w:rsidRDefault="00DA7FA0" w:rsidP="00DA7FA0">
      <w:pPr>
        <w:spacing w:before="120" w:after="12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B327C" w:rsidRDefault="00DB327C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A7FA0" w:rsidRPr="00E141B9" w:rsidRDefault="00DA7FA0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B327C" w:rsidRPr="00E141B9" w:rsidRDefault="00DB327C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Oznamuje-li záměr více oznamovatelů</w:t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, připojují se údaje obsažené v tomto bodě v samostatné příloze:</w:t>
      </w:r>
    </w:p>
    <w:p w:rsidR="00DB327C" w:rsidRPr="00E141B9" w:rsidRDefault="00DB327C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ano               </w:t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 ne</w:t>
      </w:r>
    </w:p>
    <w:p w:rsidR="00DB327C" w:rsidRDefault="00DB327C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A7FA0" w:rsidRPr="00E141B9" w:rsidRDefault="00DA7FA0" w:rsidP="00DB327C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B327C" w:rsidRPr="00E141B9" w:rsidRDefault="00DB327C" w:rsidP="00DB327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0"/>
          <w:lang w:eastAsia="cs-CZ"/>
        </w:rPr>
        <w:t xml:space="preserve">IV.   Oznamovatel jedná </w:t>
      </w:r>
    </w:p>
    <w:p w:rsidR="00DA7FA0" w:rsidRPr="00C107C2" w:rsidRDefault="00DA7FA0" w:rsidP="00DA7FA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DA7FA0" w:rsidRPr="00C107C2" w:rsidRDefault="00DA7FA0" w:rsidP="00DA7FA0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: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Telefon / mobilní telefon: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Fax / e-mail: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Datová schránka: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………………………………………………………………………………………………</w:t>
      </w:r>
    </w:p>
    <w:p w:rsidR="00DB327C" w:rsidRDefault="00DB327C" w:rsidP="00DB327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A7FA0" w:rsidRDefault="00DA7FA0" w:rsidP="00DB327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8662FD" w:rsidRDefault="008662FD" w:rsidP="00DB327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A7FA0" w:rsidRPr="00E141B9" w:rsidRDefault="00DA7FA0" w:rsidP="00DB327C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B327C" w:rsidRPr="00E141B9" w:rsidRDefault="00DB327C" w:rsidP="00DB327C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lastRenderedPageBreak/>
        <w:t xml:space="preserve">V.   </w:t>
      </w:r>
      <w:r w:rsidRPr="00E141B9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ab/>
        <w:t>Popis záměru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Pr="00C107C2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…………………………………………………………………………………………………………………………………………………………………</w:t>
      </w:r>
    </w:p>
    <w:p w:rsidR="00DA7FA0" w:rsidRDefault="00DA7FA0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C26BD" w:rsidRPr="00FC26BD" w:rsidRDefault="00FC26BD" w:rsidP="00FC26B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FC26BD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VI.</w:t>
      </w:r>
      <w:r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 xml:space="preserve">U dočasného stavebního záměru </w:t>
      </w:r>
    </w:p>
    <w:p w:rsidR="00FC26BD" w:rsidRDefault="00FC26BD" w:rsidP="00FC26BD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BA5F4C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Doba trvání: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………………………………………………………………………………………………………………………………………………</w:t>
      </w:r>
    </w:p>
    <w:p w:rsidR="00FC26BD" w:rsidRDefault="00FC26BD" w:rsidP="00DA7FA0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FC26BD" w:rsidRPr="00FC26BD" w:rsidRDefault="00FC26BD" w:rsidP="00FC26B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</w:pPr>
      <w:r w:rsidRPr="00FC26BD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>VII.</w:t>
      </w:r>
      <w:r w:rsidRPr="00FC26BD">
        <w:rPr>
          <w:rFonts w:asciiTheme="minorHAnsi" w:eastAsia="Times New Roman" w:hAnsiTheme="minorHAnsi" w:cs="Times New Roman"/>
          <w:b/>
          <w:bCs/>
          <w:color w:val="000000" w:themeColor="text1"/>
          <w:sz w:val="24"/>
          <w:szCs w:val="24"/>
          <w:lang w:eastAsia="cs-CZ"/>
        </w:rPr>
        <w:tab/>
        <w:t>Posouzení vlivu záměru na životní prostředí podle zvláštního právního předpisu</w:t>
      </w:r>
    </w:p>
    <w:p w:rsidR="00FC26BD" w:rsidRPr="00FC26BD" w:rsidRDefault="00FC26BD" w:rsidP="00FC26BD">
      <w:pPr>
        <w:tabs>
          <w:tab w:val="left" w:pos="4111"/>
        </w:tabs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Záměr ze zákona </w:t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posouzení jeho vlivů na životní prostředí </w:t>
      </w:r>
    </w:p>
    <w:p w:rsidR="00FC26BD" w:rsidRPr="00FC26BD" w:rsidRDefault="00FC26BD" w:rsidP="00FC26BD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nevztahuje se na něj zákon č. 100/2001 Sb. ani § 45h a 45i zákona č. 114/1992 Sb.</w:t>
      </w:r>
    </w:p>
    <w:p w:rsidR="00FC26BD" w:rsidRPr="00FC26BD" w:rsidRDefault="00FC26BD" w:rsidP="00FC26BD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Záměr </w:t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u w:val="single"/>
          <w:lang w:eastAsia="cs-CZ"/>
        </w:rPr>
        <w:t>nevyžaduje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posouzení jeho vlivů na životní prostředí na základě správního aktu příslušného správního orgánu</w:t>
      </w:r>
    </w:p>
    <w:p w:rsidR="00FC26BD" w:rsidRPr="00FC26BD" w:rsidRDefault="00FC26BD" w:rsidP="00FC26BD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stanovisko orgánu ochrany přírody podle § 45i odst. 1 zákona č. 114/1992 Sb., kterým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tento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orgán vyloučil významný vliv na předmět ochrany nebo celistvost evropsky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významné lokality nebo ptačí oblasti, pokud je podle zákona č. 114/1992 Sb., vyžadováno</w:t>
      </w:r>
    </w:p>
    <w:p w:rsidR="00FC26BD" w:rsidRPr="00FC26BD" w:rsidRDefault="00FC26BD" w:rsidP="00FC26BD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sdělení příslušného úřadu, že podlimitní záměr nepodléhá zjišťovacímu řízení, je-li podle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zákona č. 100/2001 Sb., vyžadováno</w:t>
      </w:r>
    </w:p>
    <w:p w:rsidR="00FC26BD" w:rsidRDefault="00FC26BD" w:rsidP="00FC26BD">
      <w:pPr>
        <w:spacing w:before="120"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r>
      <w:r w:rsidR="008D791E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E141B9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fldChar w:fldCharType="end"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závěr zjišťovacího řízení, kterým se stanoví, že stavba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/ její změna nemůže mít významný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</w:r>
      <w:r w:rsidRPr="00FC26BD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vliv na životní prostředí, pokud je vyžadován podle zákona č. 100/2001 Sb.</w:t>
      </w:r>
    </w:p>
    <w:p w:rsidR="00FC26BD" w:rsidRPr="00FC26BD" w:rsidRDefault="00FC26BD" w:rsidP="00FC26BD">
      <w:pPr>
        <w:spacing w:after="0" w:line="240" w:lineRule="auto"/>
        <w:rPr>
          <w:lang w:eastAsia="cs-CZ"/>
        </w:rPr>
      </w:pPr>
    </w:p>
    <w:p w:rsidR="00FC26BD" w:rsidRPr="00FC26BD" w:rsidRDefault="00FC26BD" w:rsidP="00FC26BD">
      <w:pPr>
        <w:spacing w:after="0" w:line="240" w:lineRule="auto"/>
        <w:rPr>
          <w:lang w:eastAsia="cs-CZ"/>
        </w:rPr>
      </w:pPr>
    </w:p>
    <w:p w:rsidR="00DB327C" w:rsidRPr="00FC26BD" w:rsidRDefault="00DB327C" w:rsidP="00FC26BD">
      <w:pPr>
        <w:spacing w:after="0" w:line="240" w:lineRule="auto"/>
        <w:rPr>
          <w:lang w:eastAsia="cs-CZ"/>
        </w:rPr>
      </w:pPr>
    </w:p>
    <w:p w:rsidR="00DA7FA0" w:rsidRPr="00C107C2" w:rsidRDefault="00DA7FA0" w:rsidP="00DA7FA0">
      <w:pPr>
        <w:tabs>
          <w:tab w:val="left" w:pos="4395"/>
        </w:tabs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V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………………………………………… </w:t>
      </w:r>
      <w:r w:rsidRPr="00C107C2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>dne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 xml:space="preserve"> …………………………</w:t>
      </w:r>
    </w:p>
    <w:p w:rsidR="008F62C0" w:rsidRDefault="008F62C0" w:rsidP="00FC26BD">
      <w:pPr>
        <w:spacing w:after="0" w:line="240" w:lineRule="auto"/>
        <w:rPr>
          <w:lang w:eastAsia="cs-CZ"/>
        </w:rPr>
      </w:pPr>
    </w:p>
    <w:p w:rsidR="00FC26BD" w:rsidRDefault="00FC26BD" w:rsidP="00FC26BD">
      <w:pPr>
        <w:spacing w:after="0" w:line="240" w:lineRule="auto"/>
        <w:rPr>
          <w:lang w:eastAsia="cs-CZ"/>
        </w:rPr>
      </w:pPr>
    </w:p>
    <w:p w:rsidR="00FC26BD" w:rsidRPr="00E141B9" w:rsidRDefault="00FC26BD" w:rsidP="00FC26BD">
      <w:pPr>
        <w:spacing w:after="0" w:line="240" w:lineRule="auto"/>
        <w:rPr>
          <w:lang w:eastAsia="cs-CZ"/>
        </w:rPr>
      </w:pPr>
    </w:p>
    <w:p w:rsidR="00DB327C" w:rsidRPr="00E141B9" w:rsidRDefault="00DB327C" w:rsidP="00FC26BD">
      <w:pPr>
        <w:spacing w:after="0" w:line="240" w:lineRule="auto"/>
        <w:rPr>
          <w:lang w:eastAsia="cs-CZ"/>
        </w:rPr>
      </w:pPr>
    </w:p>
    <w:p w:rsidR="00DA7FA0" w:rsidRPr="00C107C2" w:rsidRDefault="00DA7FA0" w:rsidP="00DA7FA0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  <w:tab/>
        <w:t>……………………………………………………………</w:t>
      </w:r>
    </w:p>
    <w:p w:rsidR="00DA7FA0" w:rsidRPr="00C107C2" w:rsidRDefault="00DA7FA0" w:rsidP="00DA7FA0">
      <w:pPr>
        <w:tabs>
          <w:tab w:val="center" w:pos="7655"/>
        </w:tabs>
        <w:spacing w:after="0" w:line="240" w:lineRule="auto"/>
        <w:rPr>
          <w:lang w:eastAsia="cs-CZ"/>
        </w:rPr>
      </w:pPr>
      <w:r>
        <w:rPr>
          <w:lang w:eastAsia="cs-CZ"/>
        </w:rPr>
        <w:tab/>
      </w:r>
      <w:r w:rsidRPr="00C107C2">
        <w:rPr>
          <w:lang w:eastAsia="cs-CZ"/>
        </w:rPr>
        <w:t>podpis</w:t>
      </w:r>
    </w:p>
    <w:p w:rsidR="00DB327C" w:rsidRPr="00E141B9" w:rsidRDefault="00DB327C" w:rsidP="00DB327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B327C" w:rsidRPr="00E141B9" w:rsidRDefault="00DB327C" w:rsidP="00DB327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B327C" w:rsidRPr="00E141B9" w:rsidRDefault="00DB327C" w:rsidP="00DB327C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br w:type="page"/>
      </w:r>
      <w:r w:rsidRPr="00E141B9">
        <w:rPr>
          <w:rFonts w:asciiTheme="minorHAnsi" w:eastAsia="Times New Roman" w:hAnsiTheme="minorHAnsi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DB327C" w:rsidRPr="00E141B9" w:rsidRDefault="00DB327C" w:rsidP="00DB327C">
      <w:pPr>
        <w:spacing w:after="0" w:line="240" w:lineRule="auto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eastAsia="cs-CZ"/>
        </w:rPr>
      </w:pPr>
    </w:p>
    <w:p w:rsidR="00DB327C" w:rsidRPr="00E141B9" w:rsidRDefault="00DB327C" w:rsidP="00DB327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  <w:r w:rsidRPr="00E141B9"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  <w:t>Přílohy k žádosti:</w:t>
      </w:r>
    </w:p>
    <w:p w:rsidR="00DB327C" w:rsidRPr="00E141B9" w:rsidRDefault="00DB327C" w:rsidP="00DB327C">
      <w:pPr>
        <w:spacing w:after="0" w:line="240" w:lineRule="auto"/>
        <w:jc w:val="both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  <w:lang w:eastAsia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"/>
        <w:gridCol w:w="9683"/>
      </w:tblGrid>
      <w:tr w:rsidR="00DB327C" w:rsidRPr="009B2A63" w:rsidTr="009B2A63">
        <w:tc>
          <w:tcPr>
            <w:tcW w:w="511" w:type="dxa"/>
            <w:hideMark/>
          </w:tcPr>
          <w:p w:rsidR="00DB327C" w:rsidRPr="009B2A63" w:rsidRDefault="00DB327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DB327C" w:rsidRPr="009B2A63" w:rsidRDefault="00DB327C" w:rsidP="00DB327C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DB327C" w:rsidRPr="009B2A63" w:rsidRDefault="00DB327C" w:rsidP="000B7442">
            <w:pPr>
              <w:tabs>
                <w:tab w:val="left" w:pos="-284"/>
                <w:tab w:val="num" w:pos="459"/>
              </w:tabs>
              <w:spacing w:before="120" w:after="0" w:line="240" w:lineRule="auto"/>
              <w:ind w:left="425" w:firstLine="34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Souhlas s navrhovaným stavebním záměrem musí být vyznačen na situačním výkresu dokumentace</w:t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>.</w:t>
            </w:r>
          </w:p>
          <w:p w:rsidR="00DB327C" w:rsidRPr="009B2A63" w:rsidRDefault="00DB327C" w:rsidP="000B744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459"/>
              <w:jc w:val="both"/>
              <w:outlineLvl w:val="6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DB327C" w:rsidRPr="009B2A63" w:rsidTr="009B2A63">
        <w:tc>
          <w:tcPr>
            <w:tcW w:w="511" w:type="dxa"/>
            <w:hideMark/>
          </w:tcPr>
          <w:p w:rsidR="00DB327C" w:rsidRPr="009B2A63" w:rsidRDefault="00DB327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DB327C" w:rsidRPr="009B2A63" w:rsidRDefault="00DB327C" w:rsidP="00DB327C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DB327C" w:rsidRPr="009B2A63" w:rsidTr="009B2A63">
        <w:tc>
          <w:tcPr>
            <w:tcW w:w="511" w:type="dxa"/>
            <w:hideMark/>
          </w:tcPr>
          <w:p w:rsidR="00DB327C" w:rsidRPr="009B2A63" w:rsidRDefault="00DB327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DB327C" w:rsidRPr="009B2A63" w:rsidRDefault="00DB327C" w:rsidP="00DB327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Seznam a adresy oprávněných osob z věcných práv k pozemkům nebo stavbám, na kterých se stavba / změna stavby umisťuje.</w:t>
            </w:r>
          </w:p>
        </w:tc>
      </w:tr>
      <w:tr w:rsidR="00DB327C" w:rsidRPr="009B2A63" w:rsidTr="009B2A63">
        <w:tc>
          <w:tcPr>
            <w:tcW w:w="511" w:type="dxa"/>
            <w:hideMark/>
          </w:tcPr>
          <w:p w:rsidR="00DB327C" w:rsidRPr="009B2A63" w:rsidRDefault="00DB327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DB327C" w:rsidRPr="009B2A63" w:rsidRDefault="00DB327C" w:rsidP="00DB327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DB327C" w:rsidRPr="009B2A63" w:rsidTr="009B2A63">
        <w:tc>
          <w:tcPr>
            <w:tcW w:w="511" w:type="dxa"/>
            <w:hideMark/>
          </w:tcPr>
          <w:p w:rsidR="00DB327C" w:rsidRPr="009B2A63" w:rsidRDefault="00DB327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DB327C" w:rsidRPr="009B2A63" w:rsidRDefault="00DB327C" w:rsidP="00DB327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B327C" w:rsidRPr="009B2A63" w:rsidTr="009B2A63">
        <w:tc>
          <w:tcPr>
            <w:tcW w:w="511" w:type="dxa"/>
            <w:hideMark/>
          </w:tcPr>
          <w:p w:rsidR="00DB327C" w:rsidRPr="009B2A63" w:rsidRDefault="00DB327C" w:rsidP="000B7442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DB327C" w:rsidRPr="009B2A63" w:rsidRDefault="00DB327C" w:rsidP="00DB327C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FC26BD" w:rsidRPr="009B2A63" w:rsidTr="009B2A63">
        <w:tc>
          <w:tcPr>
            <w:tcW w:w="511" w:type="dxa"/>
          </w:tcPr>
          <w:p w:rsidR="00FC26BD" w:rsidRPr="009B2A63" w:rsidRDefault="00FC26BD" w:rsidP="00FC26BD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</w:tcPr>
          <w:p w:rsidR="00FC26BD" w:rsidRPr="009B2A63" w:rsidRDefault="00FC26BD" w:rsidP="009B2A6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Jde-li o záměr, který nevyžaduje posouzení jejích vlivů na životní prostředí na základě správního aktu příslušného orgánu</w:t>
            </w:r>
          </w:p>
          <w:p w:rsidR="009B2A63" w:rsidRPr="009B2A63" w:rsidRDefault="009B2A63" w:rsidP="009B2A6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r w:rsidRPr="009B2A63">
              <w:rPr>
                <w:rFonts w:asciiTheme="minorHAnsi" w:hAnsiTheme="minorHAnsi"/>
                <w:color w:val="000000" w:themeColor="text1"/>
              </w:rPr>
              <w:t xml:space="preserve"> stanovisko orgánu ochrany přírody podle § 45i odst. 1 zákona č. 114/1992 Sb., kterým tento </w:t>
            </w:r>
          </w:p>
          <w:p w:rsidR="009B2A63" w:rsidRPr="009B2A63" w:rsidRDefault="009B2A63" w:rsidP="009B2A6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9B2A63">
              <w:rPr>
                <w:rFonts w:asciiTheme="minorHAnsi" w:hAnsiTheme="minorHAnsi"/>
                <w:color w:val="000000" w:themeColor="text1"/>
              </w:rPr>
              <w:t xml:space="preserve">      orgán vyloučil významný vliv na předmět ochrany nebo celistvost evropsky významné lokality </w:t>
            </w:r>
          </w:p>
          <w:p w:rsidR="009B2A63" w:rsidRPr="009B2A63" w:rsidRDefault="009B2A63" w:rsidP="009B2A6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9B2A63">
              <w:rPr>
                <w:rFonts w:asciiTheme="minorHAnsi" w:hAnsiTheme="minorHAnsi"/>
                <w:color w:val="000000" w:themeColor="text1"/>
              </w:rPr>
              <w:t xml:space="preserve">      nebo ptačí oblasti, pokud je vyžadováno podle zákona č. 114/1992 Sb. nebo</w:t>
            </w:r>
          </w:p>
          <w:p w:rsidR="009B2A63" w:rsidRPr="009B2A63" w:rsidRDefault="009B2A63" w:rsidP="009B2A6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r w:rsidRPr="009B2A63">
              <w:rPr>
                <w:rFonts w:asciiTheme="minorHAnsi" w:hAnsiTheme="minorHAnsi"/>
                <w:color w:val="000000" w:themeColor="text1"/>
              </w:rPr>
              <w:t xml:space="preserve"> sdělení příslušného úřadu, že podlimitní záměr nepodléhá zjišťovacímu řízení, pokud je podle </w:t>
            </w:r>
          </w:p>
          <w:p w:rsidR="009B2A63" w:rsidRPr="009B2A63" w:rsidRDefault="009B2A63" w:rsidP="009B2A63">
            <w:pPr>
              <w:spacing w:before="60" w:after="0" w:line="240" w:lineRule="auto"/>
              <w:ind w:left="393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hAnsiTheme="minorHAnsi"/>
                <w:color w:val="000000" w:themeColor="text1"/>
              </w:rPr>
              <w:t xml:space="preserve">      zákona č. 100/2001 Sb., vyžadován nebo</w:t>
            </w:r>
          </w:p>
          <w:p w:rsidR="009B2A63" w:rsidRPr="009B2A63" w:rsidRDefault="009B2A63" w:rsidP="009B2A63">
            <w:pPr>
              <w:spacing w:before="60" w:after="0" w:line="240" w:lineRule="auto"/>
              <w:ind w:left="393"/>
              <w:jc w:val="both"/>
              <w:rPr>
                <w:rFonts w:asciiTheme="minorHAnsi" w:hAnsiTheme="minorHAnsi"/>
                <w:color w:val="000000" w:themeColor="text1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</w:rPr>
              <w:fldChar w:fldCharType="end"/>
            </w:r>
            <w:r w:rsidRPr="009B2A63">
              <w:rPr>
                <w:rFonts w:asciiTheme="minorHAnsi" w:hAnsiTheme="minorHAnsi"/>
                <w:color w:val="000000" w:themeColor="text1"/>
              </w:rPr>
              <w:t xml:space="preserve"> závěr zjišťovacího řízení, kterým se stanoví, že stavba / její změna nemůže mít významný </w:t>
            </w:r>
          </w:p>
          <w:p w:rsidR="009B2A63" w:rsidRPr="009B2A63" w:rsidRDefault="009B2A63" w:rsidP="009B2A63">
            <w:p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hAnsiTheme="minorHAnsi"/>
                <w:color w:val="000000" w:themeColor="text1"/>
              </w:rPr>
              <w:t xml:space="preserve">              vliv na životní prostředí, pokud je vyžadován podle zákona č. 100/2001 Sb.</w:t>
            </w:r>
          </w:p>
        </w:tc>
      </w:tr>
      <w:tr w:rsidR="009B2A63" w:rsidRPr="009B2A63" w:rsidTr="009B2A63">
        <w:tc>
          <w:tcPr>
            <w:tcW w:w="511" w:type="dxa"/>
          </w:tcPr>
          <w:p w:rsidR="009B2A63" w:rsidRPr="009B2A63" w:rsidRDefault="009B2A63" w:rsidP="009B2A6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</w:tcPr>
          <w:p w:rsidR="009B2A63" w:rsidRPr="009B2A63" w:rsidRDefault="009B2A63" w:rsidP="009B2A6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Jde-li o stavbu, u které je vykonáván státní požární dozor o požární ochraně, požárně bezpečnostní řešení stavby.</w:t>
            </w:r>
          </w:p>
        </w:tc>
      </w:tr>
      <w:tr w:rsidR="009B2A63" w:rsidRPr="009B2A63" w:rsidTr="009B2A63">
        <w:tc>
          <w:tcPr>
            <w:tcW w:w="511" w:type="dxa"/>
            <w:hideMark/>
          </w:tcPr>
          <w:p w:rsidR="009B2A63" w:rsidRPr="009B2A63" w:rsidRDefault="009B2A63" w:rsidP="009B2A6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9B2A63" w:rsidRPr="009B2A63" w:rsidRDefault="009B2A63" w:rsidP="009B2A6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posuzování souladu s ÚPD(v případě, že je vydáváno závazné stanovisko podle § 96b stavebního zákona) 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přírody a krajiny 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vod 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Zaškrtávací26"/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bookmarkEnd w:id="1"/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ovzduší 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zemědělského půdního fondu 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lesa 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ložisek nerostných surovin</w:t>
            </w:r>
            <w:proofErr w:type="gramStart"/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.…</w:t>
            </w:r>
            <w:proofErr w:type="gramEnd"/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odpadového hospodářství 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veřejného zdraví</w:t>
            </w:r>
            <w:proofErr w:type="gramStart"/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.…</w:t>
            </w:r>
            <w:proofErr w:type="gramEnd"/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……………………………….……………………………………………………………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veterinární péče</w:t>
            </w:r>
            <w:proofErr w:type="gramStart"/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.…</w:t>
            </w:r>
            <w:proofErr w:type="gramEnd"/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……………………………….………………………………….………………………………….……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památkové péče 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dopravy 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energetiky 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 </w:t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ab/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mírové využívání jaderné energie a ionizujícího záření 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elektronických komunikací 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obrany státu 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ab/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bezpečnosti státu 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ochrany obyvatelstva 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požární ochrany 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bezpečnosti práce 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 xml:space="preserve"> </w:t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ab/>
              <w:t>další …………………………………………………………………………………………………………………………………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9B2A63" w:rsidRPr="009B2A63" w:rsidTr="009B2A63">
        <w:tc>
          <w:tcPr>
            <w:tcW w:w="511" w:type="dxa"/>
            <w:hideMark/>
          </w:tcPr>
          <w:p w:rsidR="009B2A63" w:rsidRPr="009B2A63" w:rsidRDefault="009B2A63" w:rsidP="009B2A6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9B2A63" w:rsidRPr="009B2A63" w:rsidRDefault="009B2A63" w:rsidP="009B2A6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elektřiny 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plynu …………………………………………………………………………………………………………………………………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vody ……………………………………………………………………………………………………………………………………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kanalizace 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rozvodu tepla 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elektronických komunikací 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dopravy 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r>
            <w:r w:rsidR="008D791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9B2A6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další …………………………………………………………………………………………………………………………………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A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9B2A63" w:rsidRPr="009B2A63" w:rsidRDefault="009B2A63" w:rsidP="009B2A63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hAnsi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9B2A63" w:rsidRPr="009B2A63" w:rsidTr="009B2A63">
        <w:tc>
          <w:tcPr>
            <w:tcW w:w="511" w:type="dxa"/>
            <w:hideMark/>
          </w:tcPr>
          <w:p w:rsidR="009B2A63" w:rsidRPr="009B2A63" w:rsidRDefault="009B2A63" w:rsidP="009B2A6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9B2A63" w:rsidRPr="009B2A63" w:rsidRDefault="009B2A63" w:rsidP="009B2A6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B2A63" w:rsidRPr="009B2A63" w:rsidTr="009B2A63">
        <w:tc>
          <w:tcPr>
            <w:tcW w:w="511" w:type="dxa"/>
            <w:hideMark/>
          </w:tcPr>
          <w:p w:rsidR="009B2A63" w:rsidRPr="009B2A63" w:rsidRDefault="009B2A63" w:rsidP="009B2A63">
            <w:pPr>
              <w:spacing w:before="60" w:after="0" w:line="240" w:lineRule="auto"/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</w:p>
        </w:tc>
        <w:tc>
          <w:tcPr>
            <w:tcW w:w="9683" w:type="dxa"/>
            <w:hideMark/>
          </w:tcPr>
          <w:p w:rsidR="009B2A63" w:rsidRPr="009B2A63" w:rsidRDefault="009B2A63" w:rsidP="009B2A6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Další přílohy podle části A:</w:t>
            </w:r>
          </w:p>
          <w:p w:rsidR="009B2A63" w:rsidRPr="009B2A63" w:rsidRDefault="009B2A63" w:rsidP="009B2A63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 </w:t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ab/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k bodu II. žádosti</w:t>
            </w:r>
          </w:p>
          <w:p w:rsidR="009B2A63" w:rsidRPr="009B2A63" w:rsidRDefault="009B2A63" w:rsidP="009B2A63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</w:pP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instrText xml:space="preserve"> FORMCHECKBOX </w:instrText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</w:r>
            <w:r w:rsidR="008D791E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separate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fldChar w:fldCharType="end"/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 xml:space="preserve">  </w:t>
            </w:r>
            <w:r w:rsidRPr="009B2A63">
              <w:rPr>
                <w:rFonts w:asciiTheme="minorHAnsi" w:eastAsia="Times New Roman" w:hAnsiTheme="minorHAnsi" w:cs="Times New Roman"/>
                <w:b/>
                <w:color w:val="000000" w:themeColor="text1"/>
                <w:lang w:eastAsia="cs-CZ"/>
              </w:rPr>
              <w:tab/>
            </w:r>
            <w:r w:rsidRPr="009B2A63">
              <w:rPr>
                <w:rFonts w:asciiTheme="minorHAnsi" w:eastAsia="Times New Roman" w:hAnsiTheme="minorHAnsi" w:cs="Times New Roman"/>
                <w:color w:val="000000" w:themeColor="text1"/>
                <w:lang w:eastAsia="cs-CZ"/>
              </w:rPr>
              <w:t>k bodu III. žádosti</w:t>
            </w:r>
          </w:p>
        </w:tc>
      </w:tr>
    </w:tbl>
    <w:p w:rsidR="009638CF" w:rsidRPr="009B2A63" w:rsidRDefault="008D791E" w:rsidP="009B2A63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 w:themeColor="text1"/>
          <w:sz w:val="24"/>
          <w:szCs w:val="20"/>
          <w:lang w:eastAsia="cs-CZ"/>
        </w:rPr>
      </w:pPr>
    </w:p>
    <w:sectPr w:rsidR="009638CF" w:rsidRPr="009B2A63" w:rsidSect="00DB327C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1E" w:rsidRDefault="008D791E" w:rsidP="00AD3B4E">
      <w:pPr>
        <w:spacing w:after="0" w:line="240" w:lineRule="auto"/>
      </w:pPr>
      <w:r>
        <w:separator/>
      </w:r>
    </w:p>
  </w:endnote>
  <w:endnote w:type="continuationSeparator" w:id="0">
    <w:p w:rsidR="008D791E" w:rsidRDefault="008D791E" w:rsidP="00AD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011420"/>
      <w:docPartObj>
        <w:docPartGallery w:val="Page Numbers (Bottom of Page)"/>
        <w:docPartUnique/>
      </w:docPartObj>
    </w:sdtPr>
    <w:sdtEndPr/>
    <w:sdtContent>
      <w:p w:rsidR="00AD3B4E" w:rsidRDefault="00AD3B4E" w:rsidP="00AD3B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1E" w:rsidRDefault="008D791E" w:rsidP="00AD3B4E">
      <w:pPr>
        <w:spacing w:after="0" w:line="240" w:lineRule="auto"/>
      </w:pPr>
      <w:r>
        <w:separator/>
      </w:r>
    </w:p>
  </w:footnote>
  <w:footnote w:type="continuationSeparator" w:id="0">
    <w:p w:rsidR="008D791E" w:rsidRDefault="008D791E" w:rsidP="00AD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40BFF"/>
    <w:multiLevelType w:val="hybridMultilevel"/>
    <w:tmpl w:val="DF3EE4BA"/>
    <w:lvl w:ilvl="0" w:tplc="C4323FC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4BE49E3"/>
    <w:multiLevelType w:val="hybridMultilevel"/>
    <w:tmpl w:val="DF3EE4BA"/>
    <w:lvl w:ilvl="0" w:tplc="C4323FC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7C3421AE"/>
    <w:multiLevelType w:val="hybridMultilevel"/>
    <w:tmpl w:val="FBAE0DE4"/>
    <w:lvl w:ilvl="0" w:tplc="C4323FC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7C"/>
    <w:rsid w:val="000456AF"/>
    <w:rsid w:val="00080EE5"/>
    <w:rsid w:val="000C100E"/>
    <w:rsid w:val="000F3557"/>
    <w:rsid w:val="005F1F9A"/>
    <w:rsid w:val="008662FD"/>
    <w:rsid w:val="00873583"/>
    <w:rsid w:val="008D791E"/>
    <w:rsid w:val="008F62C0"/>
    <w:rsid w:val="009B2A63"/>
    <w:rsid w:val="00AD3B4E"/>
    <w:rsid w:val="00B57377"/>
    <w:rsid w:val="00B76633"/>
    <w:rsid w:val="00DA7FA0"/>
    <w:rsid w:val="00DB327C"/>
    <w:rsid w:val="00E141B9"/>
    <w:rsid w:val="00F5366A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79CBE-7EB4-4D33-8BB8-02A88ED7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41B9"/>
    <w:pPr>
      <w:spacing w:after="200" w:line="276" w:lineRule="auto"/>
    </w:pPr>
    <w:rPr>
      <w:rFonts w:ascii="Calibri" w:eastAsia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DB327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27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ormlnweb">
    <w:name w:val="Normal (Web)"/>
    <w:basedOn w:val="Normln"/>
    <w:unhideWhenUsed/>
    <w:rsid w:val="00DA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B4E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3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B4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Vítek</dc:creator>
  <cp:keywords/>
  <dc:description/>
  <cp:lastModifiedBy>Helena Richtáriková</cp:lastModifiedBy>
  <cp:revision>2</cp:revision>
  <dcterms:created xsi:type="dcterms:W3CDTF">2019-11-20T14:32:00Z</dcterms:created>
  <dcterms:modified xsi:type="dcterms:W3CDTF">2019-11-20T14:32:00Z</dcterms:modified>
</cp:coreProperties>
</file>